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0"/>
        <w:gridCol w:w="1917"/>
        <w:gridCol w:w="1140"/>
        <w:gridCol w:w="1984"/>
        <w:gridCol w:w="1229"/>
      </w:tblGrid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3A52F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5E6273" w:rsidRPr="005E62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Школско право и администрација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3A52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E6273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Костадиновић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-</w:t>
            </w:r>
            <w:proofErr w:type="spellStart"/>
            <w:r w:rsidR="00CD5225" w:rsidRPr="003A52F7">
              <w:rPr>
                <w:rFonts w:ascii="Times New Roman" w:hAnsi="Times New Roman"/>
                <w:bCs/>
                <w:sz w:val="20"/>
                <w:szCs w:val="20"/>
              </w:rPr>
              <w:t>Красић</w:t>
            </w:r>
            <w:proofErr w:type="spellEnd"/>
            <w:r w:rsidR="00132762" w:rsidRPr="003A52F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Данијела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C0789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32762" w:rsidRPr="003A52F7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07895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</w:rPr>
              <w:t>бавезни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32762"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A52F7" w:rsidRDefault="00132762" w:rsidP="003A52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основних сазнања о теорији и пракси школских прописа, као основи за каснију примену тих сазнања у образовању.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3A52F7" w:rsidRDefault="0013276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  <w:lang w:val="sr-Cyrl-CS"/>
              </w:rPr>
              <w:t>Упознавање студената са прописима у области образовања.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9350" w:type="dxa"/>
            <w:gridSpan w:val="5"/>
            <w:shd w:val="clear" w:color="auto" w:fill="auto"/>
          </w:tcPr>
          <w:p w:rsidR="00132762" w:rsidRPr="003A52F7" w:rsidRDefault="00132762" w:rsidP="00132762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32762" w:rsidRPr="003A52F7" w:rsidRDefault="00132762" w:rsidP="003A52F7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32762" w:rsidRPr="00C07895" w:rsidRDefault="00132762" w:rsidP="004245BD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</w:rPr>
              <w:t>Наставни план и програм обухвата следеће тематске целине: Држава и државне функције; Систем васпитања и образовања; Правне основе система васпитања и образовања; Оснивање и унутрашња организација рада школе; Подзаконски акти којима се регулише рад и унутрашња организација школе; Законска и подзаконска акта из радних односа; Управљање и руковођење школом; Школска документација и администрација; Школска комуникација.</w:t>
            </w:r>
            <w:r w:rsidR="00C078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3A52F7">
              <w:rPr>
                <w:rFonts w:ascii="Times New Roman" w:hAnsi="Times New Roman"/>
                <w:sz w:val="20"/>
                <w:szCs w:val="20"/>
                <w:lang w:val="ru-RU"/>
              </w:rPr>
              <w:t>У току праксе коју обављају у школама студенти се упознају са школском администрацијом.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245BD" w:rsidRPr="004245BD" w:rsidRDefault="00132762" w:rsidP="003A52F7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306"/>
              </w:tabs>
              <w:autoSpaceDE w:val="0"/>
              <w:autoSpaceDN w:val="0"/>
              <w:adjustRightInd w:val="0"/>
              <w:spacing w:line="276" w:lineRule="auto"/>
              <w:ind w:hanging="1058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>Костадиновић, Д.</w:t>
            </w:r>
            <w:r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RS" w:eastAsia="sr-Latn-CS"/>
              </w:rPr>
              <w:t xml:space="preserve"> (2011). </w:t>
            </w:r>
            <w:proofErr w:type="spellStart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Теоријско-правне</w:t>
            </w:r>
            <w:proofErr w:type="spellEnd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основе</w:t>
            </w:r>
            <w:proofErr w:type="spellEnd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школског</w:t>
            </w:r>
            <w:proofErr w:type="spellEnd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законодавства</w:t>
            </w:r>
            <w:proofErr w:type="spellEnd"/>
            <w:r w:rsidR="00231873"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 xml:space="preserve">. </w:t>
            </w:r>
            <w:r w:rsidR="00231873"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sr-Latn-CS"/>
              </w:rPr>
              <w:t>Београд</w:t>
            </w:r>
            <w:r w:rsidR="00231873"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 xml:space="preserve">: </w:t>
            </w:r>
            <w:r w:rsidR="004245B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>Учитељски</w:t>
            </w:r>
          </w:p>
          <w:p w:rsidR="00132762" w:rsidRPr="003A52F7" w:rsidRDefault="00132762" w:rsidP="004245BD">
            <w:pPr>
              <w:widowControl w:val="0"/>
              <w:autoSpaceDE w:val="0"/>
              <w:autoSpaceDN w:val="0"/>
              <w:adjustRightInd w:val="0"/>
              <w:spacing w:line="276" w:lineRule="auto"/>
              <w:ind w:left="164" w:firstLine="142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>факултет</w:t>
            </w:r>
          </w:p>
          <w:p w:rsidR="00132762" w:rsidRPr="003A52F7" w:rsidRDefault="00132762" w:rsidP="003A52F7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306"/>
              </w:tabs>
              <w:autoSpaceDE w:val="0"/>
              <w:autoSpaceDN w:val="0"/>
              <w:adjustRightInd w:val="0"/>
              <w:spacing w:line="276" w:lineRule="auto"/>
              <w:ind w:hanging="1058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Костадиновић, Д. (2016). </w:t>
            </w:r>
            <w:r w:rsidRPr="003A52F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sr-Cyrl-CS" w:eastAsia="sr-Latn-CS"/>
              </w:rPr>
              <w:t>Школско право и администрација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, практикум</w:t>
            </w:r>
            <w:r w:rsidR="00231873"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. Београд: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 У</w:t>
            </w:r>
            <w:r w:rsidR="00231873"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читељски факултет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. 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3A52F7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57" w:type="dxa"/>
            <w:gridSpan w:val="2"/>
            <w:vAlign w:val="center"/>
          </w:tcPr>
          <w:p w:rsidR="00132762" w:rsidRPr="003A52F7" w:rsidRDefault="00826F45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A52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3A52F7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3" w:type="dxa"/>
            <w:gridSpan w:val="2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A52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A52F7" w:rsidRPr="004245BD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132762" w:rsidRPr="003A52F7" w:rsidTr="003A52F7">
        <w:trPr>
          <w:trHeight w:val="436"/>
          <w:jc w:val="center"/>
        </w:trPr>
        <w:tc>
          <w:tcPr>
            <w:tcW w:w="9350" w:type="dxa"/>
            <w:gridSpan w:val="5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132762" w:rsidRPr="003A52F7" w:rsidRDefault="00132762" w:rsidP="00C0789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</w:pPr>
            <w:r w:rsidRPr="003A52F7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Метода усменог излагања, метода разговора, метода дискусије</w:t>
            </w:r>
            <w:r w:rsidR="003A52F7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текст  метода, метода демонст</w:t>
            </w:r>
            <w:r w:rsidR="00C07895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рације</w:t>
            </w:r>
            <w:bookmarkStart w:id="0" w:name="_GoBack"/>
            <w:bookmarkEnd w:id="0"/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32762" w:rsidRPr="003A52F7" w:rsidRDefault="003A52F7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132762"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A52F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826F45" w:rsidRPr="003A52F7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826F45" w:rsidRPr="003A52F7">
              <w:rPr>
                <w:rFonts w:ascii="Times New Roman" w:hAnsi="Times New Roman"/>
                <w:sz w:val="20"/>
                <w:szCs w:val="20"/>
                <w:lang w:val="sr-Cyrl-BA"/>
              </w:rPr>
              <w:t>и презентације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D5531A"/>
    <w:multiLevelType w:val="hybridMultilevel"/>
    <w:tmpl w:val="D35286F4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32762"/>
    <w:rsid w:val="00150A62"/>
    <w:rsid w:val="00231873"/>
    <w:rsid w:val="00293677"/>
    <w:rsid w:val="002E6724"/>
    <w:rsid w:val="003A52F7"/>
    <w:rsid w:val="004245BD"/>
    <w:rsid w:val="005E6273"/>
    <w:rsid w:val="0067289D"/>
    <w:rsid w:val="00826F45"/>
    <w:rsid w:val="008547C7"/>
    <w:rsid w:val="008A3D24"/>
    <w:rsid w:val="009A1A51"/>
    <w:rsid w:val="00AA4B65"/>
    <w:rsid w:val="00C07895"/>
    <w:rsid w:val="00C11AC0"/>
    <w:rsid w:val="00CD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2020-06-16T22:45:00Z</dcterms:created>
  <dcterms:modified xsi:type="dcterms:W3CDTF">2021-07-08T13:12:00Z</dcterms:modified>
</cp:coreProperties>
</file>